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34E4E">
      <w:pPr>
        <w:ind w:left="5245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D554A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3F4DC3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 xml:space="preserve">Перечень главных администраторов доходов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>бюджета города Югорска, закрепляемые за ними виды (подвиды) доходов бюджета города Югорска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245"/>
      </w:tblGrid>
      <w:tr w:rsidR="00D34E4E" w:rsidRPr="00811E53" w:rsidTr="000F7B6D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34E4E" w:rsidRPr="002E4417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бюджета города Югорска/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кода доходов</w:t>
            </w:r>
            <w:r w:rsidR="002E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D34E4E" w:rsidRPr="00811E53" w:rsidTr="000F7B6D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C175C7" w:rsidP="00C17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вного </w:t>
            </w:r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>администратора доходов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C175C7" w:rsidP="00C17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>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>бюджета города Югорска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7D19F2" w:rsidTr="007D19F2">
        <w:trPr>
          <w:cantSplit/>
          <w:trHeight w:val="54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0096BC7" wp14:editId="2478813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3E02FA18" wp14:editId="13414B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4AE72880" wp14:editId="210986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05833BD6" wp14:editId="169B2A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59ADEB58" wp14:editId="002A77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78370585" wp14:editId="71DBBC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15ED75D9" wp14:editId="51CED42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06ACEF14" wp14:editId="335C73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7CD1BABB" wp14:editId="14F58F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2B8717B9" wp14:editId="78A5E82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0FC6FE40" wp14:editId="6014A3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 wp14:anchorId="12BE61B1" wp14:editId="2CB66E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6DAFD0B5" wp14:editId="0CE692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04924E73" wp14:editId="7BD84F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3480ADCB" wp14:editId="4798105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2FB80ABD" wp14:editId="4280B7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5F097E01" wp14:editId="0A33C90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7FB4C5A5" wp14:editId="550F478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4638A265" wp14:editId="05BAE3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 wp14:anchorId="6DA4FB7A" wp14:editId="6D5079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434DFE1E" wp14:editId="221AAA6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 wp14:anchorId="7408F628" wp14:editId="16D83F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00FDDD01" wp14:editId="26140F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 wp14:anchorId="6AA0E546" wp14:editId="39888C8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4682F965" wp14:editId="29A66AF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 wp14:anchorId="70614B75" wp14:editId="5F98B24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7FFC217C" wp14:editId="069D8E2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 wp14:anchorId="65625A08" wp14:editId="0924E1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 wp14:anchorId="66DDDBB2" wp14:editId="68422F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 wp14:anchorId="4E2AFA66" wp14:editId="61D508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 wp14:anchorId="44A0C5E3" wp14:editId="66D45FC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 wp14:anchorId="7C6BCFC6" wp14:editId="4F0EE7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 wp14:anchorId="09DD7E4E" wp14:editId="114329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 wp14:anchorId="58A5025D" wp14:editId="4D5887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 wp14:anchorId="584B3C75" wp14:editId="595B4A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 wp14:anchorId="1E3827AA" wp14:editId="6B565D6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 wp14:anchorId="6B4A1E8B" wp14:editId="1582AA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 wp14:anchorId="50D452B5" wp14:editId="7C75D1E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 wp14:anchorId="4F027730" wp14:editId="2CA358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 wp14:anchorId="1183842C" wp14:editId="7D723F2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 wp14:anchorId="22EDE40F" wp14:editId="1B52D7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 wp14:anchorId="541327D6" wp14:editId="7DEC0E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 wp14:anchorId="63EEF206" wp14:editId="60C7C8E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 wp14:anchorId="6B729E34" wp14:editId="272C26C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 wp14:anchorId="63D78950" wp14:editId="5EBB9B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 wp14:anchorId="5E501EFA" wp14:editId="42C142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 wp14:anchorId="0B23CE82" wp14:editId="77B6012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 wp14:anchorId="1C582525" wp14:editId="7C95B1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 wp14:anchorId="15C41976" wp14:editId="1F1171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 wp14:anchorId="7B3646FC" wp14:editId="6C4E21B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 wp14:anchorId="0C70402D" wp14:editId="495AB7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 wp14:anchorId="385072B8" wp14:editId="014DDD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 wp14:anchorId="233A3D5A" wp14:editId="0C505D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 wp14:anchorId="0215032E" wp14:editId="7B279E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 wp14:anchorId="39FEC2A1" wp14:editId="7D7D6BC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 wp14:anchorId="4F9CDAEE" wp14:editId="4F87BF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 wp14:anchorId="25C26A21" wp14:editId="2E6E2B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 wp14:anchorId="537C8B6F" wp14:editId="6BFE12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 wp14:anchorId="0D25A311" wp14:editId="77ED78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 wp14:anchorId="6C32B33C" wp14:editId="7012EE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 wp14:anchorId="2155498C" wp14:editId="5FF3429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 wp14:anchorId="124FA189" wp14:editId="13F4BB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 wp14:anchorId="2EBA55A5" wp14:editId="3D74712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 wp14:anchorId="3726F489" wp14:editId="6C800B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811E53" w:rsidTr="000F7B6D">
        <w:trPr>
          <w:cantSplit/>
          <w:trHeight w:val="315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D34E4E" w:rsidRPr="00811E53" w:rsidRDefault="00D34E4E" w:rsidP="000F7B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местного самоуправления города Югорска,</w:t>
            </w:r>
          </w:p>
          <w:p w:rsidR="00D34E4E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Органы </w:t>
            </w:r>
            <w:r w:rsidR="00D34E4E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9" w:anchor="/document/1211260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бюджетного 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0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6E2947"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  <w:r w:rsidR="000F7B6D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1B5E8B" w:rsidRPr="00811E53" w:rsidTr="000F7B6D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6E7E2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Б</w:t>
            </w:r>
            <w:r w:rsidRPr="00811E53">
              <w:rPr>
                <w:rStyle w:val="s10"/>
                <w:rFonts w:ascii="Times New Roman" w:hAnsi="Times New Roman" w:cs="Times New Roman"/>
              </w:rPr>
              <w:t xml:space="preserve">езвозмездные поступления от других бюджетов бюджетной системы </w:t>
            </w:r>
            <w:r>
              <w:rPr>
                <w:rStyle w:val="s10"/>
                <w:rFonts w:ascii="Times New Roman" w:hAnsi="Times New Roman" w:cs="Times New Roman"/>
              </w:rPr>
              <w:t>Р</w:t>
            </w:r>
            <w:r w:rsidRPr="00811E53">
              <w:rPr>
                <w:rStyle w:val="s10"/>
                <w:rFonts w:ascii="Times New Roman" w:hAnsi="Times New Roman" w:cs="Times New Roman"/>
              </w:rPr>
              <w:t xml:space="preserve">оссийской </w:t>
            </w:r>
            <w:r>
              <w:rPr>
                <w:rStyle w:val="s10"/>
                <w:rFonts w:ascii="Times New Roman" w:hAnsi="Times New Roman" w:cs="Times New Roman"/>
              </w:rPr>
              <w:t>Ф</w:t>
            </w:r>
            <w:r w:rsidRPr="00811E53">
              <w:rPr>
                <w:rStyle w:val="s10"/>
                <w:rFonts w:ascii="Times New Roman" w:hAnsi="Times New Roman" w:cs="Times New Roman"/>
              </w:rPr>
              <w:t>едерации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2 08 00000 00 0000 000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6E7E2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В</w:t>
            </w:r>
            <w:r w:rsidRPr="00811E53">
              <w:rPr>
                <w:rStyle w:val="s10"/>
                <w:rFonts w:ascii="Times New Roman" w:hAnsi="Times New Roman" w:cs="Times New Roman"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1B5E8B" w:rsidRPr="00811E53" w:rsidRDefault="006E7E26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11E53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градостроительства администрации</w:t>
            </w:r>
          </w:p>
          <w:p w:rsidR="001B5E8B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Города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1B5E8B" w:rsidRPr="00811E53" w:rsidTr="000F7B6D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B5E8B" w:rsidRPr="00811E53" w:rsidTr="000F7B6D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rPr>
                <w:rStyle w:val="highlightsearch"/>
              </w:rPr>
              <w:t>1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08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07173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01</w:t>
            </w:r>
            <w:r w:rsidRPr="00811E53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B5E8B" w:rsidRPr="00811E53" w:rsidTr="000F7B6D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B5E8B" w:rsidRPr="00811E53" w:rsidTr="000F7B6D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B5E8B" w:rsidRPr="00811E53" w:rsidTr="000F7B6D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B5E8B" w:rsidRPr="00811E53" w:rsidTr="000F7B6D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B5E8B" w:rsidRPr="00811E53" w:rsidTr="000F7B6D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811E53">
              <w:rPr>
                <w:rStyle w:val="highlightsearch"/>
              </w:rPr>
              <w:t>1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13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01994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04</w:t>
            </w:r>
            <w:r w:rsidRPr="00811E53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B5E8B" w:rsidRPr="00811E53" w:rsidTr="000F7B6D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1B5E8B" w:rsidRPr="00811E53" w:rsidTr="000F7B6D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B5E8B" w:rsidRPr="00811E53" w:rsidTr="000F7B6D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811E53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14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06324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B5E8B" w:rsidRPr="00811E53" w:rsidTr="000F7B6D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D44F82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4E73B7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4E73B7" w:rsidRPr="00811E53" w:rsidRDefault="004E73B7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auto" w:fill="auto"/>
            <w:hideMark/>
          </w:tcPr>
          <w:p w:rsidR="004E73B7" w:rsidRPr="00811E53" w:rsidRDefault="004E73B7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E73B7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="00C36E07"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</w:t>
            </w:r>
          </w:p>
          <w:p w:rsidR="001B5E8B" w:rsidRPr="00811E53" w:rsidRDefault="00811E53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Администрации </w:t>
            </w:r>
            <w:r w:rsidR="001B5E8B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4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5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515"/>
          <w:jc w:val="center"/>
        </w:trPr>
        <w:tc>
          <w:tcPr>
            <w:tcW w:w="9180" w:type="dxa"/>
            <w:gridSpan w:val="3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Территориальные органы федеральных органов исполнительной власти</w:t>
            </w:r>
          </w:p>
        </w:tc>
      </w:tr>
      <w:tr w:rsidR="001B5E8B" w:rsidRPr="00811E53" w:rsidTr="000F7B6D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1 12 01041 01 0000 120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размещение отходов производства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EE628A">
        <w:trPr>
          <w:cantSplit/>
          <w:trHeight w:val="29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1B5E8B" w:rsidRPr="00811E53" w:rsidTr="00EE628A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291756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291756" w:rsidP="0029175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EE628A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1 16 08020 01 </w:t>
            </w:r>
            <w:r w:rsidR="00291756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29175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0E1FB3" w:rsidP="000F7B6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811E53">
              <w:rPr>
                <w:rFonts w:ascii="Times New Roman" w:hAnsi="Times New Roman" w:cs="Times New Roman"/>
                <w:b/>
              </w:rPr>
              <w:t>Управление Федеральной антимонопольной службы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</w:t>
            </w: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  Ханты-Мансийскому</w:t>
            </w:r>
          </w:p>
          <w:p w:rsidR="001B5E8B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Автономному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округу - Югре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3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6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8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0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5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6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8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  <w:r w:rsidR="001B5E8B" w:rsidRPr="00811E53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811E53" w:rsidTr="000F7B6D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1B5E8B" w:rsidRPr="00811E53" w:rsidTr="000F7B6D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1B5E8B" w:rsidRPr="00811E53" w:rsidTr="000F7B6D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1 08 03000 01 0000 110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E34A43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З</w:t>
            </w:r>
            <w:r w:rsidRPr="00811E53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адолженность и перерасчеты по отмененным налогам, сборам и иным обязательным платежам</w:t>
            </w:r>
            <w:r w:rsidR="001B5E8B"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="001B5E8B" w:rsidRPr="00811E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811E53" w:rsidTr="000F7B6D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1 16 030</w:t>
            </w:r>
            <w:r w:rsidR="002E5711" w:rsidRPr="0081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2E5711" w:rsidRPr="0081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947530" w:rsidP="00947530">
            <w:pPr>
              <w:pStyle w:val="s1"/>
            </w:pPr>
            <w:r w:rsidRPr="00811E53">
              <w:t xml:space="preserve">Денежные взыскания (штрафы) за нарушение </w:t>
            </w:r>
            <w:hyperlink r:id="rId16" w:anchor="/document/10900200/entry/1" w:history="1">
              <w:r w:rsidRPr="00811E53">
                <w:rPr>
                  <w:rStyle w:val="a3"/>
                  <w:color w:val="auto"/>
                  <w:u w:val="none"/>
                </w:rPr>
                <w:t>законодательства</w:t>
              </w:r>
            </w:hyperlink>
            <w:r w:rsidRPr="00811E53">
              <w:t xml:space="preserve"> о налогах и сборах, предусмотренные </w:t>
            </w:r>
            <w:hyperlink r:id="rId17" w:anchor="/document/10900200/entry/116" w:history="1">
              <w:r w:rsidRPr="00811E53">
                <w:rPr>
                  <w:rStyle w:val="a3"/>
                  <w:color w:val="auto"/>
                  <w:u w:val="none"/>
                </w:rPr>
                <w:t>статьями 116</w:t>
              </w:r>
            </w:hyperlink>
            <w:r w:rsidRPr="00811E53">
              <w:t xml:space="preserve">, </w:t>
            </w:r>
            <w:hyperlink r:id="rId18" w:anchor="/document/10900200/entry/11901" w:history="1">
              <w:r w:rsidRPr="00811E53">
                <w:rPr>
                  <w:rStyle w:val="a3"/>
                  <w:color w:val="auto"/>
                  <w:u w:val="none"/>
                </w:rPr>
                <w:t>119.1</w:t>
              </w:r>
            </w:hyperlink>
            <w:r w:rsidRPr="00811E53">
              <w:t xml:space="preserve">, </w:t>
            </w:r>
            <w:hyperlink r:id="rId19" w:anchor="/document/10900200/entry/11920" w:history="1">
              <w:r w:rsidRPr="00811E53">
                <w:rPr>
                  <w:rStyle w:val="a3"/>
                  <w:color w:val="auto"/>
                  <w:u w:val="none"/>
                </w:rPr>
                <w:t>119.2</w:t>
              </w:r>
            </w:hyperlink>
            <w:r w:rsidRPr="00811E53">
              <w:t xml:space="preserve">, </w:t>
            </w:r>
            <w:hyperlink r:id="rId20" w:anchor="/document/10900200/entry/12001" w:history="1">
              <w:r w:rsidRPr="00811E53">
                <w:rPr>
                  <w:rStyle w:val="a3"/>
                  <w:color w:val="auto"/>
                  <w:u w:val="none"/>
                </w:rPr>
                <w:t>пунктами 1</w:t>
              </w:r>
            </w:hyperlink>
            <w:r w:rsidRPr="00811E53">
              <w:t xml:space="preserve"> и </w:t>
            </w:r>
            <w:hyperlink r:id="rId21" w:anchor="/document/10900200/entry/12002" w:history="1">
              <w:r w:rsidRPr="00811E53">
                <w:rPr>
                  <w:rStyle w:val="a3"/>
                  <w:color w:val="auto"/>
                  <w:u w:val="none"/>
                </w:rPr>
                <w:t>2 статьи 120</w:t>
              </w:r>
            </w:hyperlink>
            <w:r w:rsidRPr="00811E53">
              <w:t xml:space="preserve">, </w:t>
            </w:r>
            <w:hyperlink r:id="rId22" w:anchor="/document/10900200/entry/125" w:history="1">
              <w:r w:rsidRPr="00811E53">
                <w:rPr>
                  <w:rStyle w:val="a3"/>
                  <w:color w:val="auto"/>
                  <w:u w:val="none"/>
                </w:rPr>
                <w:t>статьями 125</w:t>
              </w:r>
            </w:hyperlink>
            <w:r w:rsidRPr="00811E53">
              <w:t xml:space="preserve">, </w:t>
            </w:r>
            <w:hyperlink r:id="rId23" w:anchor="/document/10900200/entry/126" w:history="1">
              <w:r w:rsidRPr="00811E53">
                <w:rPr>
                  <w:rStyle w:val="a3"/>
                  <w:color w:val="auto"/>
                  <w:u w:val="none"/>
                </w:rPr>
                <w:t>126</w:t>
              </w:r>
            </w:hyperlink>
            <w:r w:rsidRPr="00811E53">
              <w:t xml:space="preserve">, </w:t>
            </w:r>
            <w:hyperlink r:id="rId24" w:anchor="/document/10900200/entry/12601" w:history="1">
              <w:r w:rsidRPr="00811E53">
                <w:rPr>
                  <w:rStyle w:val="a3"/>
                  <w:color w:val="auto"/>
                  <w:u w:val="none"/>
                </w:rPr>
                <w:t>126.1</w:t>
              </w:r>
            </w:hyperlink>
            <w:r w:rsidRPr="00811E53">
              <w:t xml:space="preserve">, </w:t>
            </w:r>
            <w:hyperlink r:id="rId25" w:anchor="/document/10900200/entry/128" w:history="1">
              <w:r w:rsidRPr="00811E53">
                <w:rPr>
                  <w:rStyle w:val="a3"/>
                  <w:color w:val="auto"/>
                  <w:u w:val="none"/>
                </w:rPr>
                <w:t>128</w:t>
              </w:r>
            </w:hyperlink>
            <w:r w:rsidRPr="00811E53">
              <w:t xml:space="preserve">, </w:t>
            </w:r>
            <w:hyperlink r:id="rId26" w:anchor="/document/10900200/entry/129" w:history="1">
              <w:r w:rsidRPr="00811E53">
                <w:rPr>
                  <w:rStyle w:val="a3"/>
                  <w:color w:val="auto"/>
                  <w:u w:val="none"/>
                </w:rPr>
                <w:t>129</w:t>
              </w:r>
            </w:hyperlink>
            <w:r w:rsidRPr="00811E53">
              <w:t xml:space="preserve">, </w:t>
            </w:r>
            <w:hyperlink r:id="rId27" w:anchor="/document/10900200/entry/12901" w:history="1">
              <w:r w:rsidRPr="00811E53">
                <w:rPr>
                  <w:rStyle w:val="a3"/>
                  <w:color w:val="auto"/>
                  <w:u w:val="none"/>
                </w:rPr>
                <w:t>129.1</w:t>
              </w:r>
            </w:hyperlink>
            <w:r w:rsidRPr="00811E53">
              <w:t xml:space="preserve">, </w:t>
            </w:r>
            <w:hyperlink r:id="rId28" w:anchor="/document/10900200/entry/12904" w:history="1">
              <w:r w:rsidRPr="00811E53">
                <w:rPr>
                  <w:rStyle w:val="a3"/>
                  <w:color w:val="auto"/>
                  <w:u w:val="none"/>
                </w:rPr>
                <w:t>129.4</w:t>
              </w:r>
            </w:hyperlink>
            <w:r w:rsidRPr="00811E53">
              <w:t xml:space="preserve">, </w:t>
            </w:r>
            <w:hyperlink r:id="rId29" w:anchor="/document/10900200/entry/132" w:history="1">
              <w:r w:rsidRPr="00811E53">
                <w:rPr>
                  <w:rStyle w:val="a3"/>
                  <w:color w:val="auto"/>
                  <w:u w:val="none"/>
                </w:rPr>
                <w:t>132</w:t>
              </w:r>
            </w:hyperlink>
            <w:r w:rsidRPr="00811E53">
              <w:t xml:space="preserve">, </w:t>
            </w:r>
            <w:hyperlink r:id="rId30" w:anchor="/document/10900200/entry/133" w:history="1">
              <w:r w:rsidRPr="00811E53">
                <w:rPr>
                  <w:rStyle w:val="a3"/>
                  <w:color w:val="auto"/>
                  <w:u w:val="none"/>
                </w:rPr>
                <w:t>133</w:t>
              </w:r>
            </w:hyperlink>
            <w:r w:rsidRPr="00811E53">
              <w:t xml:space="preserve">, </w:t>
            </w:r>
            <w:hyperlink r:id="rId31" w:anchor="/document/10900200/entry/134" w:history="1">
              <w:r w:rsidRPr="00811E53">
                <w:rPr>
                  <w:rStyle w:val="a3"/>
                  <w:color w:val="auto"/>
                  <w:u w:val="none"/>
                </w:rPr>
                <w:t>134</w:t>
              </w:r>
            </w:hyperlink>
            <w:r w:rsidRPr="00811E53">
              <w:t xml:space="preserve">, </w:t>
            </w:r>
            <w:hyperlink r:id="rId32" w:anchor="/document/10900200/entry/135" w:history="1">
              <w:r w:rsidRPr="00811E53">
                <w:rPr>
                  <w:rStyle w:val="a3"/>
                  <w:color w:val="auto"/>
                  <w:u w:val="none"/>
                </w:rPr>
                <w:t>135</w:t>
              </w:r>
            </w:hyperlink>
            <w:r w:rsidRPr="00811E53">
              <w:t xml:space="preserve">, </w:t>
            </w:r>
            <w:hyperlink r:id="rId33" w:anchor="/document/10900200/entry/13501" w:history="1">
              <w:r w:rsidRPr="00811E53">
                <w:rPr>
                  <w:rStyle w:val="a3"/>
                  <w:color w:val="auto"/>
                  <w:u w:val="none"/>
                </w:rPr>
                <w:t>135.1</w:t>
              </w:r>
            </w:hyperlink>
            <w:r w:rsidRPr="00811E53">
              <w:t xml:space="preserve">, </w:t>
            </w:r>
            <w:hyperlink r:id="rId34" w:anchor="/document/10900200/entry/135002" w:history="1">
              <w:r w:rsidRPr="00811E53">
                <w:rPr>
                  <w:rStyle w:val="a3"/>
                  <w:color w:val="auto"/>
                  <w:u w:val="none"/>
                </w:rPr>
                <w:t>135.2</w:t>
              </w:r>
            </w:hyperlink>
            <w:r w:rsidRPr="00811E53">
              <w:t xml:space="preserve"> Налогового кодекса Российской Федерации</w:t>
            </w:r>
            <w:r w:rsidR="000267AF" w:rsidRPr="00811E53">
              <w:t>**</w:t>
            </w:r>
          </w:p>
        </w:tc>
      </w:tr>
      <w:tr w:rsidR="002E5711" w:rsidRPr="00811E53" w:rsidTr="000F7B6D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2E5711" w:rsidRPr="00811E53" w:rsidRDefault="002E571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2E5711" w:rsidRPr="00811E53" w:rsidRDefault="002E5711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1 16 03030 01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2E5711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35" w:anchor="/document/12125267/entry/3501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Кодексом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об административных правонарушениях</w:t>
            </w:r>
            <w:r w:rsidR="000267AF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1 16 06000 01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6" w:anchor="/document/12130951/entry/1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  <w:r w:rsidR="000267AF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Ханты-Мансийскому автономному округу – Югре</w:t>
            </w:r>
          </w:p>
        </w:tc>
      </w:tr>
      <w:tr w:rsidR="001B5E8B" w:rsidRPr="00811E53" w:rsidTr="000F7B6D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1 16 30013 01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1B5E8B" w:rsidRPr="00811E53" w:rsidTr="000F7B6D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1 16 30030 01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8F04A1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1 16 25060 01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8F04A1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</w:t>
            </w:r>
            <w:hyperlink r:id="rId37" w:anchor="/document/1212462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земельного законодательств</w:t>
              </w:r>
            </w:hyperlink>
            <w:r w:rsidR="005155DA" w:rsidRPr="00811E53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570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0E1FB3" w:rsidRPr="00811E53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811E53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1 16 25010 01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8F04A1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8" w:anchor="/document/10104313/entry/1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недрах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811E53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811E53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1 16 25050 01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9" w:anchor="/document/12125350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1 16 28000 01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0" w:anchor="/document/12115118/entry/3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41" w:anchor="/document/10106035/entry/0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1 16 33040 04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2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1 16 43000 01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3" w:anchor="/document/12125267/entry/2025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статьей 20.25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1 16 90040 04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9180" w:type="dxa"/>
            <w:gridSpan w:val="3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государственной власти, государственные органы</w:t>
            </w:r>
          </w:p>
          <w:p w:rsidR="001B5E8B" w:rsidRPr="00811E53" w:rsidRDefault="001B5E8B" w:rsidP="000F7B6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Ханты—Мансийского автономного округа -Югры</w:t>
            </w:r>
          </w:p>
        </w:tc>
      </w:tr>
      <w:tr w:rsidR="001B5E8B" w:rsidRPr="00811E53" w:rsidTr="000F7B6D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Служба контроля Ханты-Мансийского автономного округа - Югры</w:t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86B7D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0;text-align:left;margin-left:32.25pt;margin-top:0;width:38.25pt;height:31.5pt;z-index:25226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1B5E8B" w:rsidRPr="00811E53" w:rsidTr="000F7B6D">
        <w:trPr>
          <w:cantSplit/>
          <w:trHeight w:val="27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4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D34E4E" w:rsidRPr="009718F2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</w:p>
    <w:p w:rsidR="00D34E4E" w:rsidRPr="009718F2" w:rsidRDefault="00D34E4E" w:rsidP="000267A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18F2">
        <w:rPr>
          <w:rFonts w:ascii="Times New Roman" w:hAnsi="Times New Roman"/>
          <w:bCs/>
          <w:sz w:val="24"/>
          <w:szCs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9718F2" w:rsidRDefault="00D34E4E" w:rsidP="00026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8F2">
        <w:rPr>
          <w:rFonts w:ascii="Times New Roman" w:hAnsi="Times New Roman"/>
          <w:sz w:val="24"/>
          <w:szCs w:val="24"/>
        </w:rPr>
        <w:t>** В части доходов, зачисляемых в бюджет городского округа.</w:t>
      </w:r>
    </w:p>
    <w:p w:rsidR="000267AF" w:rsidRPr="009718F2" w:rsidRDefault="000267AF" w:rsidP="00026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8F2">
        <w:rPr>
          <w:rFonts w:ascii="Times New Roman" w:hAnsi="Times New Roman" w:cs="Times New Roman"/>
          <w:sz w:val="24"/>
          <w:szCs w:val="24"/>
        </w:rPr>
        <w:t>*** В части доходов, зачисляемых в бюджет городского округа в пределах компетенции главных администраторов доходов бюджета.</w:t>
      </w:r>
    </w:p>
    <w:p w:rsidR="00D34E4E" w:rsidRPr="009718F2" w:rsidRDefault="00D34E4E" w:rsidP="00D34E4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033F6" w:rsidRPr="009718F2" w:rsidRDefault="00E033F6" w:rsidP="00D56D66">
      <w:pPr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</w:p>
    <w:sectPr w:rsidR="00E033F6" w:rsidRPr="009718F2" w:rsidSect="007D19F2">
      <w:pgSz w:w="11906" w:h="16838"/>
      <w:pgMar w:top="567" w:right="1418" w:bottom="567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B7D" w:rsidRDefault="00386B7D" w:rsidP="00A008E9">
      <w:pPr>
        <w:spacing w:after="0" w:line="240" w:lineRule="auto"/>
      </w:pPr>
      <w:r>
        <w:separator/>
      </w:r>
    </w:p>
  </w:endnote>
  <w:endnote w:type="continuationSeparator" w:id="0">
    <w:p w:rsidR="00386B7D" w:rsidRDefault="00386B7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B7D" w:rsidRDefault="00386B7D" w:rsidP="00A008E9">
      <w:pPr>
        <w:spacing w:after="0" w:line="240" w:lineRule="auto"/>
      </w:pPr>
      <w:r>
        <w:separator/>
      </w:r>
    </w:p>
  </w:footnote>
  <w:footnote w:type="continuationSeparator" w:id="0">
    <w:p w:rsidR="00386B7D" w:rsidRDefault="00386B7D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352E"/>
    <w:rsid w:val="002744E3"/>
    <w:rsid w:val="00274BBD"/>
    <w:rsid w:val="00281C88"/>
    <w:rsid w:val="00291756"/>
    <w:rsid w:val="002A3FFE"/>
    <w:rsid w:val="002D67A2"/>
    <w:rsid w:val="002E3C75"/>
    <w:rsid w:val="002E4417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86B7D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554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A246A"/>
    <w:rsid w:val="007A3C98"/>
    <w:rsid w:val="007D19F2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93D3A"/>
    <w:rsid w:val="00D97421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6BAB6B1D"/>
  <w15:docId w15:val="{2AECBCC8-67EA-411B-904D-5AE10B14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9" Type="http://schemas.openxmlformats.org/officeDocument/2006/relationships/hyperlink" Target="http://mobileonline.garant.ru/" TargetMode="External"/><Relationship Id="rId21" Type="http://schemas.openxmlformats.org/officeDocument/2006/relationships/hyperlink" Target="http://mobileonline.garant.ru/" TargetMode="External"/><Relationship Id="rId34" Type="http://schemas.openxmlformats.org/officeDocument/2006/relationships/hyperlink" Target="http://mobileonline.garant.ru/" TargetMode="External"/><Relationship Id="rId42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9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hyperlink" Target="http://mobileonline.garant.ru/" TargetMode="External"/><Relationship Id="rId37" Type="http://schemas.openxmlformats.org/officeDocument/2006/relationships/hyperlink" Target="http://mobileonline.garant.ru/" TargetMode="External"/><Relationship Id="rId40" Type="http://schemas.openxmlformats.org/officeDocument/2006/relationships/hyperlink" Target="http://mobileonline.garant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hyperlink" Target="http://mobileonline.garant.ru/" TargetMode="External"/><Relationship Id="rId36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hyperlink" Target="http://mobileonline.garant.ru/" TargetMode="External"/><Relationship Id="rId44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hyperlink" Target="http://mobileonline.garant.ru/" TargetMode="External"/><Relationship Id="rId30" Type="http://schemas.openxmlformats.org/officeDocument/2006/relationships/hyperlink" Target="http://mobileonline.garant.ru/" TargetMode="External"/><Relationship Id="rId35" Type="http://schemas.openxmlformats.org/officeDocument/2006/relationships/hyperlink" Target="http://mobileonline.garant.ru/" TargetMode="External"/><Relationship Id="rId43" Type="http://schemas.openxmlformats.org/officeDocument/2006/relationships/hyperlink" Target="http://mobileonline.garant.ru/" TargetMode="Externa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33" Type="http://schemas.openxmlformats.org/officeDocument/2006/relationships/hyperlink" Target="http://mobileonline.garant.ru/" TargetMode="External"/><Relationship Id="rId38" Type="http://schemas.openxmlformats.org/officeDocument/2006/relationships/hyperlink" Target="http://mobileonline.garant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mobileonline.garant.ru/" TargetMode="External"/><Relationship Id="rId41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17D67-7171-432E-A911-77507E8F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2827</Words>
  <Characters>16117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110</cp:revision>
  <cp:lastPrinted>2018-12-26T04:22:00Z</cp:lastPrinted>
  <dcterms:created xsi:type="dcterms:W3CDTF">2017-11-14T09:22:00Z</dcterms:created>
  <dcterms:modified xsi:type="dcterms:W3CDTF">2018-12-25T11:31:00Z</dcterms:modified>
</cp:coreProperties>
</file>